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131933" w:rsidRPr="00131933" w14:paraId="56F45B15" w14:textId="77777777" w:rsidTr="00184D55">
        <w:trPr>
          <w:trHeight w:val="1232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CAB79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  <w:p w14:paraId="0F9B2A4F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1117" w:lineRule="exact"/>
              <w:ind w:left="10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  <w:lang w:val="en-GB" w:eastAsia="zh-CN" w:bidi="hi-IN"/>
              </w:rPr>
            </w:pPr>
            <w:r w:rsidRPr="00131933">
              <w:rPr>
                <w:rFonts w:ascii="Calibri" w:eastAsia="Calibri" w:hAnsi="Calibri" w:cs="Calibri"/>
                <w:noProof/>
                <w:position w:val="-21"/>
                <w:sz w:val="20"/>
                <w:szCs w:val="20"/>
                <w:lang w:val="en-US"/>
              </w:rPr>
              <w:drawing>
                <wp:inline distT="0" distB="0" distL="0" distR="0" wp14:anchorId="4F1490FA" wp14:editId="630AB50A">
                  <wp:extent cx="1539278" cy="709802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2DB03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  <w:p w14:paraId="3E88D26A" w14:textId="77777777" w:rsidR="00131933" w:rsidRPr="00131933" w:rsidRDefault="00131933" w:rsidP="00131933">
            <w:pPr>
              <w:widowControl w:val="0"/>
              <w:suppressAutoHyphens/>
              <w:autoSpaceDN w:val="0"/>
              <w:spacing w:before="9"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FB8F" w14:textId="77777777" w:rsidR="00131933" w:rsidRPr="00131933" w:rsidRDefault="00131933" w:rsidP="00131933">
            <w:pPr>
              <w:spacing w:after="0" w:line="240" w:lineRule="auto"/>
              <w:ind w:left="2066" w:right="204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n-US"/>
              </w:rPr>
            </w:pPr>
          </w:p>
          <w:p w14:paraId="014B68A2" w14:textId="77777777" w:rsidR="00131933" w:rsidRPr="00131933" w:rsidRDefault="00131933" w:rsidP="00131933">
            <w:pPr>
              <w:spacing w:after="0" w:line="240" w:lineRule="auto"/>
              <w:ind w:right="91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</w:pPr>
            <w:r w:rsidRPr="00131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CLINICAL SUPPORT SERVICES</w:t>
            </w:r>
          </w:p>
          <w:p w14:paraId="44F9AD7F" w14:textId="77777777" w:rsidR="00131933" w:rsidRPr="00131933" w:rsidRDefault="00131933" w:rsidP="0013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val="en-US"/>
              </w:rPr>
            </w:pPr>
          </w:p>
          <w:p w14:paraId="3981C624" w14:textId="77777777" w:rsidR="00131933" w:rsidRPr="00131933" w:rsidRDefault="00131933" w:rsidP="00131933">
            <w:pPr>
              <w:spacing w:after="0" w:line="240" w:lineRule="auto"/>
              <w:ind w:left="21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</w:pPr>
            <w:r w:rsidRPr="00131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HOSPITAL PENGAJAR UPM</w:t>
            </w:r>
          </w:p>
          <w:p w14:paraId="429B32B0" w14:textId="77777777" w:rsidR="00131933" w:rsidRPr="00131933" w:rsidRDefault="00131933" w:rsidP="00131933">
            <w:pPr>
              <w:spacing w:after="0" w:line="240" w:lineRule="auto"/>
              <w:ind w:right="86"/>
              <w:jc w:val="center"/>
              <w:rPr>
                <w:rFonts w:ascii="Calibri" w:eastAsia="Calibri" w:hAnsi="Calibri" w:cs="Calibri"/>
                <w:sz w:val="16"/>
                <w:szCs w:val="20"/>
                <w:lang w:val="en-GB" w:eastAsia="zh-CN" w:bidi="hi-IN"/>
              </w:rPr>
            </w:pPr>
          </w:p>
        </w:tc>
      </w:tr>
      <w:tr w:rsidR="00131933" w:rsidRPr="00131933" w14:paraId="75801E3A" w14:textId="77777777" w:rsidTr="00184D55">
        <w:trPr>
          <w:trHeight w:hRule="exact" w:val="532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29F7" w14:textId="77777777" w:rsidR="00131933" w:rsidRPr="00131933" w:rsidRDefault="00131933" w:rsidP="001319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" w:hAnsi="Calibri" w:cs="Arial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D3CD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sz w:val="10"/>
                <w:szCs w:val="20"/>
                <w:lang w:val="en-GB" w:eastAsia="zh-CN" w:bidi="hi-IN"/>
              </w:rPr>
            </w:pPr>
          </w:p>
          <w:p w14:paraId="09574F0B" w14:textId="1927E8BC" w:rsidR="00131933" w:rsidRPr="00131933" w:rsidRDefault="004A0FB7" w:rsidP="001319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Arial"/>
                <w:b/>
                <w:sz w:val="20"/>
                <w:szCs w:val="20"/>
                <w:lang w:val="en-GB" w:eastAsia="zh-CN" w:bidi="hi-IN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0"/>
                <w:lang w:val="en-GB" w:eastAsia="zh-CN" w:bidi="hi-IN"/>
              </w:rPr>
              <w:t xml:space="preserve">OT / PROCEDURE </w:t>
            </w:r>
            <w:r w:rsidR="00AB0164" w:rsidRPr="00AB016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0"/>
                <w:lang w:val="en-GB" w:eastAsia="zh-CN" w:bidi="hi-IN"/>
              </w:rPr>
              <w:t>RE ANTERIOR CHAMBER WASHOUT</w:t>
            </w:r>
          </w:p>
        </w:tc>
      </w:tr>
    </w:tbl>
    <w:p w14:paraId="75692B6E" w14:textId="548B8B82" w:rsidR="007E32D0" w:rsidRDefault="007E32D0" w:rsidP="00D0713F"/>
    <w:tbl>
      <w:tblPr>
        <w:tblW w:w="10180" w:type="dxa"/>
        <w:tblInd w:w="-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683"/>
        <w:gridCol w:w="1917"/>
        <w:gridCol w:w="1243"/>
        <w:gridCol w:w="3617"/>
      </w:tblGrid>
      <w:tr w:rsidR="00AB0164" w:rsidRPr="004A0FB7" w14:paraId="02A40C6E" w14:textId="77777777" w:rsidTr="004A0FB7">
        <w:trPr>
          <w:trHeight w:val="469"/>
        </w:trPr>
        <w:tc>
          <w:tcPr>
            <w:tcW w:w="5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BF7FCE" w14:textId="77777777" w:rsidR="00AB0164" w:rsidRPr="004A0FB7" w:rsidRDefault="00AB0164" w:rsidP="00AB0164">
            <w:pPr>
              <w:widowControl w:val="0"/>
              <w:autoSpaceDE w:val="0"/>
              <w:autoSpaceDN w:val="0"/>
              <w:spacing w:before="1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proofErr w:type="gramStart"/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NAME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:</w:t>
            </w:r>
            <w:proofErr w:type="gramEnd"/>
          </w:p>
        </w:tc>
        <w:tc>
          <w:tcPr>
            <w:tcW w:w="12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4C96C1D3" w14:textId="38950803" w:rsidR="00AB0164" w:rsidRPr="004A0FB7" w:rsidRDefault="00AB0164" w:rsidP="00AB0164">
            <w:pPr>
              <w:widowControl w:val="0"/>
              <w:autoSpaceDE w:val="0"/>
              <w:autoSpaceDN w:val="0"/>
              <w:spacing w:before="1" w:after="0" w:line="240" w:lineRule="auto"/>
              <w:ind w:left="9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B0164">
              <w:rPr>
                <w:sz w:val="20"/>
                <w:szCs w:val="20"/>
              </w:rPr>
              <w:t>PROCEDURE:</w:t>
            </w:r>
          </w:p>
        </w:tc>
        <w:tc>
          <w:tcPr>
            <w:tcW w:w="361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E969A23" w14:textId="54B6DA71" w:rsidR="00AB0164" w:rsidRPr="004A0FB7" w:rsidRDefault="00AB0164" w:rsidP="00AB0164">
            <w:pPr>
              <w:widowControl w:val="0"/>
              <w:tabs>
                <w:tab w:val="left" w:pos="743"/>
              </w:tabs>
              <w:autoSpaceDE w:val="0"/>
              <w:autoSpaceDN w:val="0"/>
              <w:spacing w:before="1"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B0164">
              <w:rPr>
                <w:sz w:val="20"/>
                <w:szCs w:val="20"/>
              </w:rPr>
              <w:t>RE ANTERIOR CHAMBER WASHOUT</w:t>
            </w:r>
          </w:p>
        </w:tc>
      </w:tr>
      <w:tr w:rsidR="004A0FB7" w:rsidRPr="004A0FB7" w14:paraId="5A678F26" w14:textId="77777777" w:rsidTr="004A0FB7">
        <w:trPr>
          <w:trHeight w:val="470"/>
        </w:trPr>
        <w:tc>
          <w:tcPr>
            <w:tcW w:w="5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7D9806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4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AGE:</w:t>
            </w:r>
          </w:p>
        </w:tc>
        <w:tc>
          <w:tcPr>
            <w:tcW w:w="12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F3E03A2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3617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1E4C72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</w:tr>
      <w:tr w:rsidR="004A0FB7" w:rsidRPr="004A0FB7" w14:paraId="7D110669" w14:textId="77777777" w:rsidTr="004A0FB7">
        <w:trPr>
          <w:trHeight w:val="469"/>
        </w:trPr>
        <w:tc>
          <w:tcPr>
            <w:tcW w:w="5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EB878F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8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IC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NUMBER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/</w:t>
            </w:r>
            <w:proofErr w:type="gramStart"/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RN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:</w:t>
            </w:r>
            <w:proofErr w:type="gramEnd"/>
          </w:p>
        </w:tc>
        <w:tc>
          <w:tcPr>
            <w:tcW w:w="4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BC6239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8" w:after="0" w:line="240" w:lineRule="auto"/>
              <w:ind w:left="9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DATE:</w:t>
            </w:r>
          </w:p>
        </w:tc>
      </w:tr>
      <w:tr w:rsidR="004A0FB7" w:rsidRPr="004A0FB7" w14:paraId="5EBA1F6F" w14:textId="77777777" w:rsidTr="004A0FB7">
        <w:trPr>
          <w:trHeight w:val="23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2FE4F5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VITAL</w:t>
            </w:r>
            <w:r w:rsidRPr="004A0FB7">
              <w:rPr>
                <w:rFonts w:ascii="Calibri" w:eastAsia="Calibri" w:hAnsi="Calibri" w:cs="Calibri"/>
                <w:spacing w:val="-11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SIGNS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756F3363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left="105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BP:</w:t>
            </w:r>
          </w:p>
        </w:tc>
        <w:tc>
          <w:tcPr>
            <w:tcW w:w="19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613597F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right="311"/>
              <w:jc w:val="right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HR:</w:t>
            </w:r>
          </w:p>
        </w:tc>
        <w:tc>
          <w:tcPr>
            <w:tcW w:w="12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F5D32C7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lang w:val="en-US"/>
              </w:rPr>
            </w:pPr>
          </w:p>
        </w:tc>
        <w:tc>
          <w:tcPr>
            <w:tcW w:w="36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571EDBC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left="206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DXT:</w:t>
            </w:r>
          </w:p>
        </w:tc>
      </w:tr>
    </w:tbl>
    <w:p w14:paraId="03349824" w14:textId="77777777" w:rsidR="004A0FB7" w:rsidRDefault="004A0FB7" w:rsidP="004A0FB7">
      <w:pPr>
        <w:ind w:left="-630"/>
      </w:pPr>
      <w:r>
        <w:t xml:space="preserve"> </w:t>
      </w:r>
    </w:p>
    <w:p w14:paraId="3F097582" w14:textId="77777777" w:rsidR="004A0FB7" w:rsidRPr="004A0FB7" w:rsidRDefault="004A0FB7" w:rsidP="004A0FB7">
      <w:pPr>
        <w:widowControl w:val="0"/>
        <w:autoSpaceDE w:val="0"/>
        <w:autoSpaceDN w:val="0"/>
        <w:spacing w:before="60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Time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operation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proofErr w:type="gramStart"/>
      <w:r w:rsidRPr="004A0FB7">
        <w:rPr>
          <w:rFonts w:ascii="Calibri" w:eastAsia="Calibri" w:hAnsi="Calibri" w:cs="Calibri"/>
          <w:b/>
          <w:sz w:val="20"/>
          <w:lang w:val="en-US"/>
        </w:rPr>
        <w:t>started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:</w:t>
      </w:r>
      <w:proofErr w:type="gramEnd"/>
    </w:p>
    <w:p w14:paraId="68EDDB02" w14:textId="3C6F265F" w:rsidR="004A0FB7" w:rsidRPr="004A0FB7" w:rsidRDefault="004A0FB7" w:rsidP="00AB0164">
      <w:pPr>
        <w:widowControl w:val="0"/>
        <w:tabs>
          <w:tab w:val="left" w:pos="8310"/>
        </w:tabs>
        <w:autoSpaceDE w:val="0"/>
        <w:autoSpaceDN w:val="0"/>
        <w:spacing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Time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operation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ended:</w:t>
      </w:r>
      <w:r w:rsidR="00AB0164">
        <w:rPr>
          <w:rFonts w:ascii="Calibri" w:eastAsia="Calibri" w:hAnsi="Calibri" w:cs="Calibri"/>
          <w:b/>
          <w:sz w:val="20"/>
          <w:lang w:val="en-US"/>
        </w:rPr>
        <w:tab/>
      </w:r>
    </w:p>
    <w:p w14:paraId="07F7D351" w14:textId="77777777" w:rsidR="004A0FB7" w:rsidRPr="004A0FB7" w:rsidRDefault="004A0FB7" w:rsidP="004A0FB7">
      <w:pPr>
        <w:widowControl w:val="0"/>
        <w:autoSpaceDE w:val="0"/>
        <w:autoSpaceDN w:val="0"/>
        <w:spacing w:before="19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Duration:</w:t>
      </w:r>
    </w:p>
    <w:p w14:paraId="49727A01" w14:textId="77777777" w:rsidR="004A0FB7" w:rsidRPr="004A0FB7" w:rsidRDefault="004A0FB7" w:rsidP="004A0FB7">
      <w:pPr>
        <w:widowControl w:val="0"/>
        <w:autoSpaceDE w:val="0"/>
        <w:autoSpaceDN w:val="0"/>
        <w:spacing w:before="20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Pre-op</w:t>
      </w:r>
      <w:r w:rsidRPr="004A0FB7">
        <w:rPr>
          <w:rFonts w:ascii="Calibri" w:eastAsia="Calibri" w:hAnsi="Calibri" w:cs="Calibri"/>
          <w:b/>
          <w:spacing w:val="-8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Diagnosis:</w:t>
      </w:r>
    </w:p>
    <w:p w14:paraId="47BF5F51" w14:textId="77777777" w:rsidR="004A0FB7" w:rsidRPr="004A0FB7" w:rsidRDefault="004A0FB7" w:rsidP="004A0FB7">
      <w:pPr>
        <w:widowControl w:val="0"/>
        <w:autoSpaceDE w:val="0"/>
        <w:autoSpaceDN w:val="0"/>
        <w:spacing w:before="19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Post-op</w:t>
      </w:r>
      <w:r w:rsidRPr="004A0FB7">
        <w:rPr>
          <w:rFonts w:ascii="Calibri" w:eastAsia="Calibri" w:hAnsi="Calibri" w:cs="Calibri"/>
          <w:b/>
          <w:spacing w:val="-11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Diagnosis:</w:t>
      </w:r>
    </w:p>
    <w:p w14:paraId="13B86FEF" w14:textId="77777777" w:rsidR="004A0FB7" w:rsidRPr="004A0FB7" w:rsidRDefault="004A0FB7" w:rsidP="004A0FB7">
      <w:pPr>
        <w:widowControl w:val="0"/>
        <w:autoSpaceDE w:val="0"/>
        <w:autoSpaceDN w:val="0"/>
        <w:spacing w:before="19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Surgeon:</w:t>
      </w:r>
    </w:p>
    <w:p w14:paraId="25AADE92" w14:textId="77777777" w:rsidR="004A0FB7" w:rsidRPr="004A0FB7" w:rsidRDefault="004A0FB7" w:rsidP="004A0FB7">
      <w:pPr>
        <w:widowControl w:val="0"/>
        <w:autoSpaceDE w:val="0"/>
        <w:autoSpaceDN w:val="0"/>
        <w:spacing w:before="20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Assistant:</w:t>
      </w:r>
    </w:p>
    <w:p w14:paraId="27294A1A" w14:textId="77777777" w:rsidR="004A0FB7" w:rsidRPr="004A0FB7" w:rsidRDefault="004A0FB7" w:rsidP="004A0FB7">
      <w:pPr>
        <w:widowControl w:val="0"/>
        <w:autoSpaceDE w:val="0"/>
        <w:autoSpaceDN w:val="0"/>
        <w:spacing w:before="19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Scrub</w:t>
      </w:r>
      <w:r w:rsidRPr="004A0FB7">
        <w:rPr>
          <w:rFonts w:ascii="Calibri" w:eastAsia="Calibri" w:hAnsi="Calibri" w:cs="Calibri"/>
          <w:b/>
          <w:spacing w:val="-6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Nurse:</w:t>
      </w:r>
    </w:p>
    <w:p w14:paraId="760C90B9" w14:textId="77777777" w:rsidR="004A0FB7" w:rsidRPr="004A0FB7" w:rsidRDefault="004A0FB7" w:rsidP="004A0FB7">
      <w:pPr>
        <w:widowControl w:val="0"/>
        <w:autoSpaceDE w:val="0"/>
        <w:autoSpaceDN w:val="0"/>
        <w:spacing w:before="19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Circulating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proofErr w:type="gramStart"/>
      <w:r w:rsidRPr="004A0FB7">
        <w:rPr>
          <w:rFonts w:ascii="Calibri" w:eastAsia="Calibri" w:hAnsi="Calibri" w:cs="Calibri"/>
          <w:b/>
          <w:sz w:val="20"/>
          <w:lang w:val="en-US"/>
        </w:rPr>
        <w:t>Nurse</w:t>
      </w:r>
      <w:r w:rsidRPr="004A0FB7">
        <w:rPr>
          <w:rFonts w:ascii="Calibri" w:eastAsia="Calibri" w:hAnsi="Calibri" w:cs="Calibri"/>
          <w:b/>
          <w:spacing w:val="-6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:</w:t>
      </w:r>
      <w:proofErr w:type="gramEnd"/>
    </w:p>
    <w:p w14:paraId="5B18FBC5" w14:textId="77777777" w:rsidR="004A0FB7" w:rsidRPr="004A0FB7" w:rsidRDefault="004A0FB7" w:rsidP="004A0FB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3"/>
          <w:szCs w:val="18"/>
          <w:lang w:val="en-US"/>
        </w:rPr>
      </w:pPr>
    </w:p>
    <w:p w14:paraId="687FAA6D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Calibri"/>
          <w:b/>
          <w:sz w:val="18"/>
          <w:lang w:val="en-US"/>
        </w:rPr>
      </w:pPr>
      <w:r w:rsidRPr="004A0FB7">
        <w:rPr>
          <w:rFonts w:ascii="Calibri" w:eastAsia="Calibri" w:hAnsi="Calibri" w:cs="Calibri"/>
          <w:b/>
          <w:sz w:val="18"/>
          <w:lang w:val="en-US"/>
        </w:rPr>
        <w:t>Procedure</w:t>
      </w:r>
      <w:r w:rsidRPr="004A0FB7">
        <w:rPr>
          <w:rFonts w:ascii="Calibri" w:eastAsia="Calibri" w:hAnsi="Calibri" w:cs="Calibri"/>
          <w:b/>
          <w:spacing w:val="-4"/>
          <w:sz w:val="18"/>
          <w:lang w:val="en-US"/>
        </w:rPr>
        <w:t xml:space="preserve"> </w:t>
      </w:r>
      <w:proofErr w:type="gramStart"/>
      <w:r w:rsidRPr="004A0FB7">
        <w:rPr>
          <w:rFonts w:ascii="Calibri" w:eastAsia="Calibri" w:hAnsi="Calibri" w:cs="Calibri"/>
          <w:b/>
          <w:sz w:val="18"/>
          <w:lang w:val="en-US"/>
        </w:rPr>
        <w:t>steps</w:t>
      </w:r>
      <w:r w:rsidRPr="004A0FB7">
        <w:rPr>
          <w:rFonts w:ascii="Calibri" w:eastAsia="Calibri" w:hAnsi="Calibri" w:cs="Calibri"/>
          <w:b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:</w:t>
      </w:r>
      <w:proofErr w:type="gramEnd"/>
    </w:p>
    <w:p w14:paraId="04BA0D17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Patient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supine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position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comfortably.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Alert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conscious.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Pink.</w:t>
      </w:r>
    </w:p>
    <w:p w14:paraId="7094D7A3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Area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cleaned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draped</w:t>
      </w:r>
    </w:p>
    <w:p w14:paraId="19216F78" w14:textId="12069DCD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  <w:tab w:val="left" w:pos="1996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Times New Roman" w:eastAsia="Calibri" w:hAnsi="Calibri" w:cs="Calibri"/>
          <w:sz w:val="18"/>
          <w:u w:val="single"/>
          <w:lang w:val="en-US"/>
        </w:rPr>
        <w:t xml:space="preserve"> </w:t>
      </w:r>
      <w:r w:rsidRPr="004A0FB7">
        <w:rPr>
          <w:rFonts w:ascii="Times New Roman" w:eastAsia="Calibri" w:hAnsi="Calibri" w:cs="Calibri"/>
          <w:sz w:val="18"/>
          <w:u w:val="single"/>
          <w:lang w:val="en-US"/>
        </w:rPr>
        <w:tab/>
      </w:r>
      <w:r>
        <w:rPr>
          <w:rFonts w:ascii="Times New Roman" w:eastAsia="Calibri" w:hAnsi="Calibri" w:cs="Calibri"/>
          <w:sz w:val="18"/>
          <w:u w:val="single"/>
          <w:lang w:val="en-US"/>
        </w:rPr>
        <w:t xml:space="preserve">                          </w:t>
      </w:r>
      <w:r>
        <w:rPr>
          <w:rFonts w:ascii="Times New Roman" w:eastAsia="Calibri" w:hAnsi="Calibri" w:cs="Calibri"/>
          <w:sz w:val="18"/>
          <w:lang w:val="en-US"/>
        </w:rPr>
        <w:t xml:space="preserve">   </w:t>
      </w:r>
      <w:proofErr w:type="spellStart"/>
      <w:r w:rsidRPr="004A0FB7">
        <w:rPr>
          <w:rFonts w:ascii="Calibri" w:eastAsia="Calibri" w:hAnsi="Calibri" w:cs="Calibri"/>
          <w:sz w:val="18"/>
          <w:lang w:val="en-US"/>
        </w:rPr>
        <w:t>anaesthesia</w:t>
      </w:r>
      <w:proofErr w:type="spellEnd"/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was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applied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the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eye.</w:t>
      </w:r>
    </w:p>
    <w:p w14:paraId="32BE0DC2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Paracentesis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wound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made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with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proofErr w:type="gramStart"/>
      <w:r w:rsidRPr="004A0FB7">
        <w:rPr>
          <w:rFonts w:ascii="Calibri" w:eastAsia="Calibri" w:hAnsi="Calibri" w:cs="Calibri"/>
          <w:sz w:val="18"/>
          <w:lang w:val="en-US"/>
        </w:rPr>
        <w:t>15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degree</w:t>
      </w:r>
      <w:proofErr w:type="gramEnd"/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knife.</w:t>
      </w:r>
    </w:p>
    <w:p w14:paraId="4022AA09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Vision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blue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injected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into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the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anterior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chamber.</w:t>
      </w:r>
    </w:p>
    <w:p w14:paraId="0CE1FDF4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Anterior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proofErr w:type="gramStart"/>
      <w:r w:rsidRPr="004A0FB7">
        <w:rPr>
          <w:rFonts w:ascii="Calibri" w:eastAsia="Calibri" w:hAnsi="Calibri" w:cs="Calibri"/>
          <w:sz w:val="18"/>
          <w:lang w:val="en-US"/>
        </w:rPr>
        <w:t>chamber</w:t>
      </w:r>
      <w:proofErr w:type="gramEnd"/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wash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out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performed.</w:t>
      </w:r>
    </w:p>
    <w:p w14:paraId="54D83595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Viscoelastic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injected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the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</w:t>
      </w:r>
    </w:p>
    <w:p w14:paraId="058C7AF6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Main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wound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created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with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2.75mm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keratome.</w:t>
      </w:r>
    </w:p>
    <w:p w14:paraId="7955DD12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Continuous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curvilinear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proofErr w:type="spellStart"/>
      <w:r w:rsidRPr="004A0FB7">
        <w:rPr>
          <w:rFonts w:ascii="Calibri" w:eastAsia="Calibri" w:hAnsi="Calibri" w:cs="Calibri"/>
          <w:sz w:val="18"/>
          <w:lang w:val="en-US"/>
        </w:rPr>
        <w:t>capsulorhexis</w:t>
      </w:r>
      <w:proofErr w:type="spellEnd"/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(CCC)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done.</w:t>
      </w:r>
    </w:p>
    <w:p w14:paraId="6E0EF419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proofErr w:type="spellStart"/>
      <w:r w:rsidRPr="004A0FB7">
        <w:rPr>
          <w:rFonts w:ascii="Calibri" w:eastAsia="Calibri" w:hAnsi="Calibri" w:cs="Calibri"/>
          <w:sz w:val="18"/>
          <w:lang w:val="en-US"/>
        </w:rPr>
        <w:t>Hydrodissection</w:t>
      </w:r>
      <w:proofErr w:type="spellEnd"/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done.</w:t>
      </w:r>
    </w:p>
    <w:p w14:paraId="4EB746F6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Phacoemulsification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performed.</w:t>
      </w:r>
    </w:p>
    <w:p w14:paraId="682A2A26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Automated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irrigation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aspiration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done.</w:t>
      </w:r>
    </w:p>
    <w:p w14:paraId="349FEB64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Viscoelastic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injected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fill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the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capsular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bag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PCIOL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inserted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proofErr w:type="spellStart"/>
      <w:r w:rsidRPr="004A0FB7">
        <w:rPr>
          <w:rFonts w:ascii="Calibri" w:eastAsia="Calibri" w:hAnsi="Calibri" w:cs="Calibri"/>
          <w:sz w:val="18"/>
          <w:lang w:val="en-US"/>
        </w:rPr>
        <w:t>dialled</w:t>
      </w:r>
      <w:proofErr w:type="spellEnd"/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into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position.</w:t>
      </w:r>
    </w:p>
    <w:p w14:paraId="76163145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Automated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I/A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done.</w:t>
      </w:r>
    </w:p>
    <w:p w14:paraId="4C6D0B04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Wound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hydration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done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wound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checked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for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leak.</w:t>
      </w:r>
    </w:p>
    <w:p w14:paraId="0E4C8879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Intracameral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proofErr w:type="spellStart"/>
      <w:r w:rsidRPr="004A0FB7">
        <w:rPr>
          <w:rFonts w:ascii="Calibri" w:eastAsia="Calibri" w:hAnsi="Calibri" w:cs="Calibri"/>
          <w:sz w:val="18"/>
          <w:lang w:val="en-US"/>
        </w:rPr>
        <w:t>Zinacef</w:t>
      </w:r>
      <w:proofErr w:type="spellEnd"/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0.1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ml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given.</w:t>
      </w:r>
    </w:p>
    <w:p w14:paraId="291C52A4" w14:textId="22E07F5E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  <w:tab w:val="left" w:pos="2094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proofErr w:type="spellStart"/>
      <w:r w:rsidRPr="004A0FB7">
        <w:rPr>
          <w:rFonts w:ascii="Calibri" w:eastAsia="Calibri" w:hAnsi="Calibri" w:cs="Calibri"/>
          <w:sz w:val="18"/>
          <w:lang w:val="en-US"/>
        </w:rPr>
        <w:t>Gutt</w:t>
      </w:r>
      <w:proofErr w:type="spellEnd"/>
      <w:r w:rsidRPr="004A0FB7">
        <w:rPr>
          <w:rFonts w:ascii="Times New Roman" w:eastAsia="Calibri" w:hAnsi="Calibri" w:cs="Calibri"/>
          <w:sz w:val="18"/>
          <w:u w:val="single"/>
          <w:lang w:val="en-US"/>
        </w:rPr>
        <w:tab/>
      </w:r>
      <w:r>
        <w:rPr>
          <w:rFonts w:ascii="Times New Roman" w:eastAsia="Calibri" w:hAnsi="Calibri" w:cs="Calibri"/>
          <w:sz w:val="18"/>
          <w:lang w:val="en-US"/>
        </w:rPr>
        <w:t xml:space="preserve"> </w:t>
      </w:r>
      <w:proofErr w:type="spellStart"/>
      <w:r w:rsidRPr="004A0FB7">
        <w:rPr>
          <w:rFonts w:ascii="Calibri" w:eastAsia="Calibri" w:hAnsi="Calibri" w:cs="Calibri"/>
          <w:sz w:val="18"/>
          <w:lang w:val="en-US"/>
        </w:rPr>
        <w:t>Maxitrol</w:t>
      </w:r>
      <w:proofErr w:type="spellEnd"/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applied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eye.</w:t>
      </w:r>
    </w:p>
    <w:p w14:paraId="3E9B1866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Eye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shield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applied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the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</w:t>
      </w:r>
    </w:p>
    <w:p w14:paraId="2B676679" w14:textId="30343F1A" w:rsidR="00897115" w:rsidRDefault="00D0713F" w:rsidP="004A0FB7">
      <w:pPr>
        <w:ind w:left="-630"/>
        <w:rPr>
          <w:b/>
          <w:bCs/>
        </w:rPr>
      </w:pPr>
      <w:r w:rsidRPr="007E32D0">
        <w:rPr>
          <w:b/>
          <w:bCs/>
        </w:rPr>
        <w:tab/>
      </w:r>
    </w:p>
    <w:p w14:paraId="2D5DAAD1" w14:textId="77777777" w:rsidR="004A0FB7" w:rsidRPr="004A0FB7" w:rsidRDefault="004A0FB7" w:rsidP="004A0FB7">
      <w:pPr>
        <w:widowControl w:val="0"/>
        <w:tabs>
          <w:tab w:val="left" w:pos="5379"/>
        </w:tabs>
        <w:autoSpaceDE w:val="0"/>
        <w:autoSpaceDN w:val="0"/>
        <w:spacing w:before="43" w:after="0" w:line="240" w:lineRule="auto"/>
        <w:ind w:left="235"/>
        <w:rPr>
          <w:rFonts w:ascii="Calibri" w:eastAsia="Calibri" w:hAnsi="Calibri" w:cs="Calibri"/>
          <w:b/>
          <w:sz w:val="18"/>
          <w:lang w:val="en-US"/>
        </w:rPr>
      </w:pPr>
      <w:r w:rsidRPr="004A0FB7">
        <w:rPr>
          <w:rFonts w:ascii="Calibri" w:eastAsia="Calibri" w:hAnsi="Calibri" w:cs="Calibri"/>
          <w:b/>
          <w:sz w:val="18"/>
          <w:lang w:val="en-US"/>
        </w:rPr>
        <w:t>Intraoperative</w:t>
      </w:r>
      <w:r w:rsidRPr="004A0FB7">
        <w:rPr>
          <w:rFonts w:ascii="Calibri" w:eastAsia="Calibri" w:hAnsi="Calibri" w:cs="Calibri"/>
          <w:b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findings</w:t>
      </w:r>
      <w:r w:rsidRPr="004A0FB7">
        <w:rPr>
          <w:rFonts w:ascii="Calibri" w:eastAsia="Calibri" w:hAnsi="Calibri" w:cs="Calibri"/>
          <w:b/>
          <w:sz w:val="18"/>
          <w:lang w:val="en-US"/>
        </w:rPr>
        <w:tab/>
        <w:t>Intraoperative</w:t>
      </w:r>
      <w:r w:rsidRPr="004A0FB7">
        <w:rPr>
          <w:rFonts w:ascii="Calibri" w:eastAsia="Calibri" w:hAnsi="Calibri" w:cs="Calibri"/>
          <w:b/>
          <w:spacing w:val="-8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complications</w:t>
      </w:r>
    </w:p>
    <w:p w14:paraId="7D6ED962" w14:textId="63DBA0C0" w:rsidR="004A0FB7" w:rsidRPr="004A0FB7" w:rsidRDefault="004A0FB7" w:rsidP="004A0FB7">
      <w:pPr>
        <w:widowControl w:val="0"/>
        <w:numPr>
          <w:ilvl w:val="0"/>
          <w:numId w:val="5"/>
        </w:numPr>
        <w:tabs>
          <w:tab w:val="left" w:pos="456"/>
          <w:tab w:val="left" w:pos="1841"/>
          <w:tab w:val="left" w:pos="5379"/>
          <w:tab w:val="left" w:pos="6856"/>
        </w:tabs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  <w:lang w:val="en-US"/>
        </w:rPr>
      </w:pPr>
      <w:r w:rsidRPr="004A0FB7">
        <w:rPr>
          <w:rFonts w:ascii="Times New Roman" w:eastAsia="Calibri" w:hAnsi="Calibri" w:cs="Calibri"/>
          <w:sz w:val="18"/>
          <w:u w:val="single"/>
          <w:lang w:val="en-US"/>
        </w:rPr>
        <w:t xml:space="preserve"> </w:t>
      </w:r>
      <w:r w:rsidRPr="004A0FB7">
        <w:rPr>
          <w:rFonts w:ascii="Times New Roman" w:eastAsia="Calibri" w:hAnsi="Calibri" w:cs="Calibri"/>
          <w:sz w:val="18"/>
          <w:u w:val="single"/>
          <w:lang w:val="en-US"/>
        </w:rPr>
        <w:tab/>
      </w:r>
      <w:r w:rsidRPr="004A0FB7">
        <w:rPr>
          <w:rFonts w:ascii="Calibri" w:eastAsia="Calibri" w:hAnsi="Calibri" w:cs="Calibri"/>
          <w:b/>
          <w:sz w:val="18"/>
          <w:lang w:val="en-US"/>
        </w:rPr>
        <w:t>cataract</w:t>
      </w:r>
      <w:r w:rsidRPr="004A0FB7">
        <w:rPr>
          <w:rFonts w:ascii="Calibri" w:eastAsia="Calibri" w:hAnsi="Calibri" w:cs="Calibri"/>
          <w:b/>
          <w:sz w:val="18"/>
          <w:lang w:val="en-US"/>
        </w:rPr>
        <w:tab/>
        <w:t xml:space="preserve">1. </w:t>
      </w:r>
    </w:p>
    <w:p w14:paraId="20966D0E" w14:textId="77777777" w:rsidR="004A0FB7" w:rsidRPr="004A0FB7" w:rsidRDefault="004A0FB7" w:rsidP="004A0FB7">
      <w:pPr>
        <w:widowControl w:val="0"/>
        <w:numPr>
          <w:ilvl w:val="0"/>
          <w:numId w:val="5"/>
        </w:numPr>
        <w:tabs>
          <w:tab w:val="left" w:pos="415"/>
          <w:tab w:val="left" w:pos="5379"/>
        </w:tabs>
        <w:autoSpaceDE w:val="0"/>
        <w:autoSpaceDN w:val="0"/>
        <w:spacing w:after="0" w:line="240" w:lineRule="auto"/>
        <w:ind w:left="415" w:hanging="180"/>
        <w:rPr>
          <w:rFonts w:ascii="Calibri" w:eastAsia="Calibri" w:hAnsi="Calibri" w:cs="Calibri"/>
          <w:b/>
          <w:sz w:val="18"/>
          <w:lang w:val="en-US"/>
        </w:rPr>
      </w:pPr>
      <w:r w:rsidRPr="004A0FB7">
        <w:rPr>
          <w:rFonts w:ascii="Calibri" w:eastAsia="Calibri" w:hAnsi="Calibri" w:cs="Calibri"/>
          <w:b/>
          <w:sz w:val="18"/>
          <w:lang w:val="en-US"/>
        </w:rPr>
        <w:t>wound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proofErr w:type="gramStart"/>
      <w:r w:rsidRPr="004A0FB7">
        <w:rPr>
          <w:rFonts w:ascii="Calibri" w:eastAsia="Calibri" w:hAnsi="Calibri" w:cs="Calibri"/>
          <w:b/>
          <w:sz w:val="18"/>
          <w:lang w:val="en-US"/>
        </w:rPr>
        <w:t>water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tight</w:t>
      </w:r>
      <w:proofErr w:type="gramEnd"/>
      <w:r w:rsidRPr="004A0FB7">
        <w:rPr>
          <w:rFonts w:ascii="Calibri" w:eastAsia="Calibri" w:hAnsi="Calibri" w:cs="Calibri"/>
          <w:b/>
          <w:sz w:val="18"/>
          <w:lang w:val="en-US"/>
        </w:rPr>
        <w:t>,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cornea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clear,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AC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formed,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pupil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round.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IOL</w:t>
      </w:r>
      <w:r w:rsidRPr="004A0FB7">
        <w:rPr>
          <w:rFonts w:ascii="Times New Roman" w:eastAsia="Calibri" w:hAnsi="Calibri" w:cs="Calibri"/>
          <w:b/>
          <w:sz w:val="18"/>
          <w:lang w:val="en-US"/>
        </w:rPr>
        <w:tab/>
      </w:r>
      <w:r w:rsidRPr="004A0FB7">
        <w:rPr>
          <w:rFonts w:ascii="Calibri" w:eastAsia="Calibri" w:hAnsi="Calibri" w:cs="Calibri"/>
          <w:b/>
          <w:sz w:val="18"/>
          <w:lang w:val="en-US"/>
        </w:rPr>
        <w:t>2.</w:t>
      </w:r>
    </w:p>
    <w:p w14:paraId="45E26DA7" w14:textId="0514E22F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ind w:left="235"/>
        <w:rPr>
          <w:rFonts w:ascii="Calibri" w:eastAsia="Calibri" w:hAnsi="Calibri" w:cs="Calibri"/>
          <w:b/>
          <w:sz w:val="18"/>
          <w:lang w:val="en-US"/>
        </w:rPr>
      </w:pPr>
      <w:r>
        <w:rPr>
          <w:rFonts w:ascii="Calibri" w:eastAsia="Calibri" w:hAnsi="Calibri" w:cs="Calibri"/>
          <w:b/>
          <w:sz w:val="18"/>
          <w:lang w:val="en-US"/>
        </w:rPr>
        <w:t xml:space="preserve">    </w:t>
      </w:r>
      <w:r w:rsidRPr="004A0FB7">
        <w:rPr>
          <w:rFonts w:ascii="Calibri" w:eastAsia="Calibri" w:hAnsi="Calibri" w:cs="Calibri"/>
          <w:b/>
          <w:sz w:val="18"/>
          <w:lang w:val="en-US"/>
        </w:rPr>
        <w:t>stable</w:t>
      </w:r>
    </w:p>
    <w:p w14:paraId="1A958905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18"/>
          <w:lang w:val="en-US"/>
        </w:rPr>
      </w:pPr>
    </w:p>
    <w:p w14:paraId="75B64720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18"/>
          <w:lang w:val="en-US"/>
        </w:rPr>
      </w:pPr>
    </w:p>
    <w:p w14:paraId="6CD38D4F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18"/>
          <w:lang w:val="en-US"/>
        </w:rPr>
      </w:pPr>
    </w:p>
    <w:p w14:paraId="63BD4FF4" w14:textId="77777777" w:rsidR="004A0FB7" w:rsidRPr="004A0FB7" w:rsidRDefault="004A0FB7" w:rsidP="004A0FB7">
      <w:pPr>
        <w:widowControl w:val="0"/>
        <w:autoSpaceDE w:val="0"/>
        <w:autoSpaceDN w:val="0"/>
        <w:spacing w:before="64" w:after="0" w:line="240" w:lineRule="auto"/>
        <w:ind w:left="250"/>
        <w:rPr>
          <w:rFonts w:ascii="Calibri" w:eastAsia="Calibri" w:hAnsi="Calibri" w:cs="Calibri"/>
          <w:b/>
          <w:sz w:val="18"/>
          <w:lang w:val="en-US"/>
        </w:rPr>
      </w:pPr>
      <w:r w:rsidRPr="004A0FB7">
        <w:rPr>
          <w:rFonts w:ascii="Calibri" w:eastAsia="Calibri" w:hAnsi="Calibri" w:cs="Calibri"/>
          <w:b/>
          <w:sz w:val="18"/>
          <w:lang w:val="en-US"/>
        </w:rPr>
        <w:t>Plan:</w:t>
      </w:r>
    </w:p>
    <w:p w14:paraId="70B12618" w14:textId="77777777" w:rsidR="004A0FB7" w:rsidRPr="004A0FB7" w:rsidRDefault="004A0FB7" w:rsidP="004A0FB7">
      <w:pPr>
        <w:widowControl w:val="0"/>
        <w:numPr>
          <w:ilvl w:val="0"/>
          <w:numId w:val="6"/>
        </w:numPr>
        <w:tabs>
          <w:tab w:val="left" w:pos="880"/>
        </w:tabs>
        <w:autoSpaceDE w:val="0"/>
        <w:autoSpaceDN w:val="0"/>
        <w:spacing w:before="17" w:after="0" w:line="240" w:lineRule="auto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Vital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signs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monitoring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4-hourly.</w:t>
      </w:r>
    </w:p>
    <w:p w14:paraId="570F5A7B" w14:textId="77777777" w:rsidR="004A0FB7" w:rsidRPr="004A0FB7" w:rsidRDefault="004A0FB7" w:rsidP="004A0FB7">
      <w:pPr>
        <w:widowControl w:val="0"/>
        <w:numPr>
          <w:ilvl w:val="0"/>
          <w:numId w:val="6"/>
        </w:numPr>
        <w:tabs>
          <w:tab w:val="left" w:pos="880"/>
        </w:tabs>
        <w:autoSpaceDE w:val="0"/>
        <w:autoSpaceDN w:val="0"/>
        <w:spacing w:before="18" w:after="0" w:line="240" w:lineRule="auto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Allow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orally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as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tolerated.</w:t>
      </w:r>
    </w:p>
    <w:p w14:paraId="030F12F4" w14:textId="77777777" w:rsidR="004A0FB7" w:rsidRPr="004A0FB7" w:rsidRDefault="004A0FB7" w:rsidP="004A0FB7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7" w:after="0" w:line="240" w:lineRule="auto"/>
        <w:rPr>
          <w:rFonts w:ascii="Calibri" w:eastAsia="Calibri" w:hAnsi="Calibri" w:cs="Calibri"/>
          <w:sz w:val="18"/>
          <w:lang w:val="en-US"/>
        </w:rPr>
      </w:pPr>
      <w:proofErr w:type="spellStart"/>
      <w:r w:rsidRPr="004A0FB7">
        <w:rPr>
          <w:rFonts w:ascii="Calibri" w:eastAsia="Calibri" w:hAnsi="Calibri" w:cs="Calibri"/>
          <w:sz w:val="18"/>
          <w:lang w:val="en-US"/>
        </w:rPr>
        <w:t>Gutt</w:t>
      </w:r>
      <w:proofErr w:type="spellEnd"/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proofErr w:type="spellStart"/>
      <w:r w:rsidRPr="004A0FB7">
        <w:rPr>
          <w:rFonts w:ascii="Calibri" w:eastAsia="Calibri" w:hAnsi="Calibri" w:cs="Calibri"/>
          <w:sz w:val="18"/>
          <w:lang w:val="en-US"/>
        </w:rPr>
        <w:t>Maxidex</w:t>
      </w:r>
      <w:proofErr w:type="spellEnd"/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Chloramphenicol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2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hourly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over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for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1/52.</w:t>
      </w:r>
    </w:p>
    <w:p w14:paraId="7456CE30" w14:textId="77777777" w:rsidR="004A0FB7" w:rsidRPr="004A0FB7" w:rsidRDefault="004A0FB7" w:rsidP="004A0FB7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7" w:after="0" w:line="240" w:lineRule="auto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Ointment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proofErr w:type="spellStart"/>
      <w:r w:rsidRPr="004A0FB7">
        <w:rPr>
          <w:rFonts w:ascii="Calibri" w:eastAsia="Calibri" w:hAnsi="Calibri" w:cs="Calibri"/>
          <w:sz w:val="18"/>
          <w:lang w:val="en-US"/>
        </w:rPr>
        <w:t>Maxitrol</w:t>
      </w:r>
      <w:proofErr w:type="spellEnd"/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ON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proofErr w:type="spellStart"/>
      <w:r w:rsidRPr="004A0FB7">
        <w:rPr>
          <w:rFonts w:ascii="Calibri" w:eastAsia="Calibri" w:hAnsi="Calibri" w:cs="Calibri"/>
          <w:sz w:val="18"/>
          <w:lang w:val="en-US"/>
        </w:rPr>
        <w:t>on</w:t>
      </w:r>
      <w:proofErr w:type="spellEnd"/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eye.</w:t>
      </w:r>
    </w:p>
    <w:p w14:paraId="41310672" w14:textId="77777777" w:rsidR="004A0FB7" w:rsidRPr="004A0FB7" w:rsidRDefault="004A0FB7" w:rsidP="004A0FB7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8" w:after="0" w:line="240" w:lineRule="auto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T.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PCM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1g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QID/PRN.</w:t>
      </w:r>
    </w:p>
    <w:p w14:paraId="40DA8100" w14:textId="3CEB190F" w:rsidR="004A0FB7" w:rsidRDefault="004A0FB7" w:rsidP="004A0FB7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7" w:after="0" w:line="256" w:lineRule="auto"/>
        <w:ind w:left="250" w:right="2952" w:firstLine="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Review</w:t>
      </w:r>
      <w:r w:rsidRPr="004A0FB7">
        <w:rPr>
          <w:rFonts w:ascii="Calibri" w:eastAsia="Calibri" w:hAnsi="Calibri" w:cs="Calibri"/>
          <w:spacing w:val="-6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today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by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proofErr w:type="gramStart"/>
      <w:r w:rsidRPr="004A0FB7">
        <w:rPr>
          <w:rFonts w:ascii="Calibri" w:eastAsia="Calibri" w:hAnsi="Calibri" w:cs="Calibri"/>
          <w:sz w:val="18"/>
          <w:lang w:val="en-US"/>
        </w:rPr>
        <w:t>MO,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="00AB0164">
        <w:rPr>
          <w:rFonts w:ascii="Calibri" w:eastAsia="Calibri" w:hAnsi="Calibri" w:cs="Calibri"/>
          <w:spacing w:val="-5"/>
          <w:sz w:val="18"/>
          <w:lang w:val="en-US"/>
        </w:rPr>
        <w:t>all</w:t>
      </w:r>
      <w:r w:rsidR="00AB0164" w:rsidRPr="004A0FB7">
        <w:rPr>
          <w:rFonts w:ascii="Calibri" w:eastAsia="Calibri" w:hAnsi="Calibri" w:cs="Calibri"/>
          <w:sz w:val="18"/>
          <w:lang w:val="en-US"/>
        </w:rPr>
        <w:t>ow</w:t>
      </w:r>
      <w:proofErr w:type="gramEnd"/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discharge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if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well.</w:t>
      </w:r>
    </w:p>
    <w:p w14:paraId="10D10953" w14:textId="21E320B3" w:rsidR="004A0FB7" w:rsidRPr="004A0FB7" w:rsidRDefault="004A0FB7" w:rsidP="004A0FB7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7" w:after="0" w:line="256" w:lineRule="auto"/>
        <w:ind w:left="250" w:right="2952" w:firstLine="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TCA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1/52 to see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surgeon.</w:t>
      </w:r>
    </w:p>
    <w:p w14:paraId="3E5F7AB0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6FF27AFD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44653FEF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7B528FC2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296200CF" w14:textId="77777777" w:rsidR="004A0FB7" w:rsidRPr="004A0FB7" w:rsidRDefault="004A0FB7" w:rsidP="004A0FB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5"/>
          <w:szCs w:val="18"/>
          <w:lang w:val="en-US"/>
        </w:rPr>
      </w:pPr>
    </w:p>
    <w:p w14:paraId="2FC5DE71" w14:textId="5B1D2604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Calibri"/>
          <w:sz w:val="18"/>
          <w:szCs w:val="18"/>
          <w:lang w:val="en-US"/>
        </w:rPr>
      </w:pPr>
      <w:r w:rsidRPr="004A0FB7">
        <w:rPr>
          <w:rFonts w:ascii="Calibri" w:eastAsia="Calibri" w:hAnsi="Calibri" w:cs="Calibri"/>
          <w:sz w:val="18"/>
          <w:szCs w:val="18"/>
          <w:lang w:val="en-US"/>
        </w:rPr>
        <w:t>Performed</w:t>
      </w:r>
      <w:r w:rsidRPr="004A0FB7">
        <w:rPr>
          <w:rFonts w:ascii="Calibri" w:eastAsia="Calibri" w:hAnsi="Calibri" w:cs="Calibri"/>
          <w:spacing w:val="-6"/>
          <w:sz w:val="18"/>
          <w:szCs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>by,</w:t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>Supervised</w:t>
      </w:r>
      <w:r w:rsidRPr="004A0FB7">
        <w:rPr>
          <w:rFonts w:ascii="Calibri" w:eastAsia="Calibri" w:hAnsi="Calibri" w:cs="Calibri"/>
          <w:spacing w:val="-6"/>
          <w:sz w:val="18"/>
          <w:szCs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>by,</w:t>
      </w:r>
    </w:p>
    <w:p w14:paraId="54F35557" w14:textId="77777777" w:rsidR="004A0FB7" w:rsidRPr="004A0FB7" w:rsidRDefault="004A0FB7" w:rsidP="004A0FB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0"/>
          <w:szCs w:val="18"/>
          <w:lang w:val="en-US"/>
        </w:rPr>
      </w:pPr>
    </w:p>
    <w:p w14:paraId="161DBE9A" w14:textId="0D0C8A6D" w:rsidR="004A0FB7" w:rsidRPr="004A0FB7" w:rsidRDefault="004A0FB7" w:rsidP="004A0FB7">
      <w:pPr>
        <w:widowControl w:val="0"/>
        <w:tabs>
          <w:tab w:val="left" w:pos="8079"/>
        </w:tabs>
        <w:autoSpaceDE w:val="0"/>
        <w:autoSpaceDN w:val="0"/>
        <w:spacing w:after="0" w:line="240" w:lineRule="auto"/>
        <w:rPr>
          <w:rFonts w:ascii="Arial" w:eastAsia="Calibri" w:hAnsi="Arial" w:cs="Calibri"/>
          <w:sz w:val="18"/>
          <w:lang w:val="en-US"/>
        </w:rPr>
      </w:pPr>
      <w:r w:rsidRPr="004A0FB7">
        <w:rPr>
          <w:rFonts w:ascii="Arial" w:eastAsia="Calibri" w:hAnsi="Arial" w:cs="Calibri"/>
          <w:sz w:val="18"/>
          <w:lang w:val="en-US"/>
        </w:rPr>
        <w:t>……………………</w:t>
      </w:r>
      <w:r w:rsidRPr="004A0FB7">
        <w:rPr>
          <w:rFonts w:ascii="Calibri" w:eastAsia="Calibri" w:hAnsi="Calibri" w:cs="Calibri"/>
          <w:sz w:val="18"/>
          <w:lang w:val="en-US"/>
        </w:rPr>
        <w:t>..</w:t>
      </w:r>
      <w:r>
        <w:rPr>
          <w:rFonts w:ascii="Calibri" w:eastAsia="Calibri" w:hAnsi="Calibri" w:cs="Calibri"/>
          <w:sz w:val="18"/>
          <w:lang w:val="en-US"/>
        </w:rPr>
        <w:t xml:space="preserve">                                                                                  </w:t>
      </w:r>
      <w:r w:rsidRPr="004A0FB7">
        <w:rPr>
          <w:rFonts w:ascii="Arial" w:eastAsia="Calibri" w:hAnsi="Arial" w:cs="Calibri"/>
          <w:sz w:val="18"/>
          <w:lang w:val="en-US"/>
        </w:rPr>
        <w:t>……………………</w:t>
      </w:r>
    </w:p>
    <w:p w14:paraId="5F65A62E" w14:textId="77777777" w:rsidR="004A0FB7" w:rsidRPr="004A0FB7" w:rsidRDefault="004A0FB7" w:rsidP="004A0FB7">
      <w:pPr>
        <w:ind w:left="-630"/>
      </w:pPr>
    </w:p>
    <w:sectPr w:rsidR="004A0FB7" w:rsidRPr="004A0FB7" w:rsidSect="00167A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59C0" w14:textId="77777777" w:rsidR="00D0711D" w:rsidRDefault="00D0711D" w:rsidP="00D819BD">
      <w:pPr>
        <w:spacing w:after="0" w:line="240" w:lineRule="auto"/>
      </w:pPr>
      <w:r>
        <w:separator/>
      </w:r>
    </w:p>
  </w:endnote>
  <w:endnote w:type="continuationSeparator" w:id="0">
    <w:p w14:paraId="1821D010" w14:textId="77777777" w:rsidR="00D0711D" w:rsidRDefault="00D0711D" w:rsidP="00D8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A7A2" w14:textId="77777777" w:rsidR="007E32D0" w:rsidRPr="007E32D0" w:rsidRDefault="007E32D0" w:rsidP="007E32D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fi-FI"/>
      </w:rPr>
    </w:pPr>
  </w:p>
  <w:p w14:paraId="2560A45B" w14:textId="77777777" w:rsidR="007E32D0" w:rsidRPr="007E32D0" w:rsidRDefault="007E32D0" w:rsidP="007E32D0">
    <w:pPr>
      <w:widowControl w:val="0"/>
      <w:suppressAutoHyphens/>
      <w:autoSpaceDE w:val="0"/>
      <w:autoSpaceDN w:val="0"/>
      <w:adjustRightInd w:val="0"/>
      <w:spacing w:after="0" w:line="240" w:lineRule="auto"/>
      <w:jc w:val="right"/>
      <w:textAlignment w:val="baseline"/>
      <w:rPr>
        <w:rFonts w:ascii="Calibri" w:eastAsia="Arial" w:hAnsi="Calibri" w:cs="Calibri"/>
        <w:sz w:val="18"/>
        <w:szCs w:val="20"/>
        <w:lang w:val="en-GB" w:eastAsia="zh-CN" w:bidi="hi-IN"/>
      </w:rPr>
    </w:pP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begin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instrText xml:space="preserve"> PAGE </w:instrTex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separate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>1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end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 xml:space="preserve"> / 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begin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instrText xml:space="preserve"> NUMPAGES </w:instrTex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separate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>2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end"/>
    </w:r>
  </w:p>
  <w:p w14:paraId="078E093D" w14:textId="77777777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NO. SEMAKAN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>: 01</w:t>
    </w:r>
  </w:p>
  <w:p w14:paraId="6F052E77" w14:textId="77777777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NO. ISU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>: 01</w:t>
    </w:r>
  </w:p>
  <w:p w14:paraId="34D48C1C" w14:textId="3AEF887D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TARIKH KUAT KUASA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 xml:space="preserve">: </w:t>
    </w:r>
    <w:r w:rsidR="004A0FB7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5/10/2021</w:t>
    </w:r>
  </w:p>
  <w:p w14:paraId="0625679C" w14:textId="77777777" w:rsidR="007E32D0" w:rsidRDefault="007E3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4041" w14:textId="77777777" w:rsidR="00D0711D" w:rsidRDefault="00D0711D" w:rsidP="00D819BD">
      <w:pPr>
        <w:spacing w:after="0" w:line="240" w:lineRule="auto"/>
      </w:pPr>
      <w:r>
        <w:separator/>
      </w:r>
    </w:p>
  </w:footnote>
  <w:footnote w:type="continuationSeparator" w:id="0">
    <w:p w14:paraId="2BD59D8F" w14:textId="77777777" w:rsidR="00D0711D" w:rsidRDefault="00D0711D" w:rsidP="00D8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12E"/>
    <w:multiLevelType w:val="hybridMultilevel"/>
    <w:tmpl w:val="3C9217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A2B"/>
    <w:multiLevelType w:val="hybridMultilevel"/>
    <w:tmpl w:val="941222F8"/>
    <w:lvl w:ilvl="0" w:tplc="D15C32D8">
      <w:start w:val="1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E3A79A8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86BA2900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2E140A2E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07C45804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E70A23AE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45D0D3E4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78CCBB46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0ADC1818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abstractNum w:abstractNumId="2" w15:restartNumberingAfterBreak="0">
    <w:nsid w:val="322A1F67"/>
    <w:multiLevelType w:val="hybridMultilevel"/>
    <w:tmpl w:val="2C7C01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2887"/>
    <w:multiLevelType w:val="hybridMultilevel"/>
    <w:tmpl w:val="09A204C2"/>
    <w:lvl w:ilvl="0" w:tplc="D9CC0928">
      <w:start w:val="4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B2B92A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2048EB1A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D1961042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214E04FA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67B02D00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B05891D8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AD96FA30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AA344240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abstractNum w:abstractNumId="4" w15:restartNumberingAfterBreak="0">
    <w:nsid w:val="611A62BE"/>
    <w:multiLevelType w:val="hybridMultilevel"/>
    <w:tmpl w:val="BA2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4E8"/>
    <w:multiLevelType w:val="hybridMultilevel"/>
    <w:tmpl w:val="DBEA3842"/>
    <w:lvl w:ilvl="0" w:tplc="9A08B408">
      <w:start w:val="1"/>
      <w:numFmt w:val="decimal"/>
      <w:lvlText w:val="%1."/>
      <w:lvlJc w:val="left"/>
      <w:pPr>
        <w:ind w:left="455" w:hanging="2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0FC209CC">
      <w:numFmt w:val="bullet"/>
      <w:lvlText w:val="•"/>
      <w:lvlJc w:val="left"/>
      <w:pPr>
        <w:ind w:left="1458" w:hanging="221"/>
      </w:pPr>
      <w:rPr>
        <w:lang w:val="en-US" w:eastAsia="en-US" w:bidi="ar-SA"/>
      </w:rPr>
    </w:lvl>
    <w:lvl w:ilvl="2" w:tplc="42DA30EA">
      <w:numFmt w:val="bullet"/>
      <w:lvlText w:val="•"/>
      <w:lvlJc w:val="left"/>
      <w:pPr>
        <w:ind w:left="2456" w:hanging="221"/>
      </w:pPr>
      <w:rPr>
        <w:lang w:val="en-US" w:eastAsia="en-US" w:bidi="ar-SA"/>
      </w:rPr>
    </w:lvl>
    <w:lvl w:ilvl="3" w:tplc="DDB0607A">
      <w:numFmt w:val="bullet"/>
      <w:lvlText w:val="•"/>
      <w:lvlJc w:val="left"/>
      <w:pPr>
        <w:ind w:left="3454" w:hanging="221"/>
      </w:pPr>
      <w:rPr>
        <w:lang w:val="en-US" w:eastAsia="en-US" w:bidi="ar-SA"/>
      </w:rPr>
    </w:lvl>
    <w:lvl w:ilvl="4" w:tplc="AA121D62">
      <w:numFmt w:val="bullet"/>
      <w:lvlText w:val="•"/>
      <w:lvlJc w:val="left"/>
      <w:pPr>
        <w:ind w:left="4452" w:hanging="221"/>
      </w:pPr>
      <w:rPr>
        <w:lang w:val="en-US" w:eastAsia="en-US" w:bidi="ar-SA"/>
      </w:rPr>
    </w:lvl>
    <w:lvl w:ilvl="5" w:tplc="7F80E11A">
      <w:numFmt w:val="bullet"/>
      <w:lvlText w:val="•"/>
      <w:lvlJc w:val="left"/>
      <w:pPr>
        <w:ind w:left="5450" w:hanging="221"/>
      </w:pPr>
      <w:rPr>
        <w:lang w:val="en-US" w:eastAsia="en-US" w:bidi="ar-SA"/>
      </w:rPr>
    </w:lvl>
    <w:lvl w:ilvl="6" w:tplc="488449DC">
      <w:numFmt w:val="bullet"/>
      <w:lvlText w:val="•"/>
      <w:lvlJc w:val="left"/>
      <w:pPr>
        <w:ind w:left="6448" w:hanging="221"/>
      </w:pPr>
      <w:rPr>
        <w:lang w:val="en-US" w:eastAsia="en-US" w:bidi="ar-SA"/>
      </w:rPr>
    </w:lvl>
    <w:lvl w:ilvl="7" w:tplc="CD503516">
      <w:numFmt w:val="bullet"/>
      <w:lvlText w:val="•"/>
      <w:lvlJc w:val="left"/>
      <w:pPr>
        <w:ind w:left="7446" w:hanging="221"/>
      </w:pPr>
      <w:rPr>
        <w:lang w:val="en-US" w:eastAsia="en-US" w:bidi="ar-SA"/>
      </w:rPr>
    </w:lvl>
    <w:lvl w:ilvl="8" w:tplc="1DE2C598">
      <w:numFmt w:val="bullet"/>
      <w:lvlText w:val="•"/>
      <w:lvlJc w:val="left"/>
      <w:pPr>
        <w:ind w:left="8444" w:hanging="221"/>
      </w:pPr>
      <w:rPr>
        <w:lang w:val="en-US" w:eastAsia="en-US" w:bidi="ar-SA"/>
      </w:rPr>
    </w:lvl>
  </w:abstractNum>
  <w:abstractNum w:abstractNumId="6" w15:restartNumberingAfterBreak="0">
    <w:nsid w:val="788C6741"/>
    <w:multiLevelType w:val="hybridMultilevel"/>
    <w:tmpl w:val="F2A68D60"/>
    <w:lvl w:ilvl="0" w:tplc="2D92C20E">
      <w:start w:val="1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BAEC130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E702BC98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B4689708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BCCC96F6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F5CE6096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DB700DDE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42D41642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4D807984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ED"/>
    <w:rsid w:val="000C73E8"/>
    <w:rsid w:val="00131933"/>
    <w:rsid w:val="00167AE4"/>
    <w:rsid w:val="00260FED"/>
    <w:rsid w:val="00263290"/>
    <w:rsid w:val="00410C5D"/>
    <w:rsid w:val="004A0FB7"/>
    <w:rsid w:val="00561605"/>
    <w:rsid w:val="00620DDF"/>
    <w:rsid w:val="006514AA"/>
    <w:rsid w:val="00793DD9"/>
    <w:rsid w:val="007E32D0"/>
    <w:rsid w:val="00897115"/>
    <w:rsid w:val="0091382E"/>
    <w:rsid w:val="009722BF"/>
    <w:rsid w:val="009F4729"/>
    <w:rsid w:val="00A244F5"/>
    <w:rsid w:val="00A80AE9"/>
    <w:rsid w:val="00AB0164"/>
    <w:rsid w:val="00B950BB"/>
    <w:rsid w:val="00C80122"/>
    <w:rsid w:val="00D0711D"/>
    <w:rsid w:val="00D0713F"/>
    <w:rsid w:val="00D331BA"/>
    <w:rsid w:val="00D819BD"/>
    <w:rsid w:val="00DE1B8E"/>
    <w:rsid w:val="00E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AAD8"/>
  <w15:chartTrackingRefBased/>
  <w15:docId w15:val="{738105C8-86FE-42E8-BA4A-4D5737C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BD"/>
  </w:style>
  <w:style w:type="paragraph" w:styleId="Footer">
    <w:name w:val="footer"/>
    <w:basedOn w:val="Normal"/>
    <w:link w:val="FooterChar"/>
    <w:uiPriority w:val="99"/>
    <w:unhideWhenUsed/>
    <w:rsid w:val="00D8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BD"/>
  </w:style>
  <w:style w:type="table" w:styleId="TableGrid">
    <w:name w:val="Table Grid"/>
    <w:basedOn w:val="TableNormal"/>
    <w:uiPriority w:val="39"/>
    <w:rsid w:val="00D8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46A1-3DE1-49F6-849C-36FC5B7F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HIRFARIZAN MARDIANAH BINTI MOHD TAHIR</cp:lastModifiedBy>
  <cp:revision>2</cp:revision>
  <dcterms:created xsi:type="dcterms:W3CDTF">2021-10-05T01:24:00Z</dcterms:created>
  <dcterms:modified xsi:type="dcterms:W3CDTF">2021-10-05T01:24:00Z</dcterms:modified>
</cp:coreProperties>
</file>